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20" w:rsidRDefault="005F5820" w:rsidP="005F582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kern w:val="36"/>
          <w:sz w:val="36"/>
          <w:szCs w:val="36"/>
          <w:lang w:eastAsia="ru-RU"/>
        </w:rPr>
      </w:pPr>
      <w:r w:rsidRPr="005F5820">
        <w:rPr>
          <w:rFonts w:ascii="Times New Roman" w:hAnsi="Times New Roman"/>
          <w:b/>
          <w:color w:val="C00000"/>
          <w:kern w:val="36"/>
          <w:sz w:val="36"/>
          <w:szCs w:val="36"/>
          <w:lang w:eastAsia="ru-RU"/>
        </w:rPr>
        <w:t>Уважаемые жители Ипатовского городского округа!</w:t>
      </w:r>
    </w:p>
    <w:p w:rsidR="005F5820" w:rsidRPr="005F5820" w:rsidRDefault="005F5820" w:rsidP="005F582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22252D"/>
          <w:kern w:val="36"/>
          <w:sz w:val="36"/>
          <w:szCs w:val="36"/>
          <w:lang w:eastAsia="ru-RU"/>
        </w:rPr>
      </w:pPr>
    </w:p>
    <w:p w:rsidR="00BE744C" w:rsidRPr="00BE744C" w:rsidRDefault="005F5820" w:rsidP="005F5820">
      <w:pPr>
        <w:pStyle w:val="a7"/>
        <w:shd w:val="clear" w:color="auto" w:fill="FFFFFF"/>
        <w:spacing w:before="0" w:beforeAutospacing="0" w:after="0" w:afterAutospacing="0"/>
        <w:ind w:firstLine="480"/>
        <w:jc w:val="center"/>
        <w:rPr>
          <w:b/>
          <w:color w:val="C00000"/>
          <w:sz w:val="32"/>
          <w:szCs w:val="32"/>
        </w:rPr>
      </w:pPr>
      <w:r>
        <w:rPr>
          <w:b/>
          <w:noProof/>
          <w:color w:val="373A3C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5715</wp:posOffset>
            </wp:positionV>
            <wp:extent cx="2861945" cy="1573530"/>
            <wp:effectExtent l="19050" t="0" r="0" b="0"/>
            <wp:wrapSquare wrapText="bothSides"/>
            <wp:docPr id="6" name="Рисунок 1" descr="C:\Users\Malceva\Desktop\Агит. материала\недопустимость незаконного культивирования наркосодерж раст\nark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ceva\Desktop\Агит. материала\недопустимость незаконного культивирования наркосодерж раст\narko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56D" w:rsidRPr="00BE744C">
        <w:rPr>
          <w:b/>
          <w:color w:val="373A3C"/>
          <w:sz w:val="32"/>
          <w:szCs w:val="32"/>
        </w:rPr>
        <w:t xml:space="preserve">ЗА НЕЗАКОННОЕ КУЛЬТИВИРОВАНИЕ НАРКОСОДЕРЖАЩИХ РАСТЕНИЙ, ЗАКОНОДАТЕЛЬСТВОМ РФ ПРЕДУСМОТРЕНА </w:t>
      </w:r>
      <w:r w:rsidR="0032356D" w:rsidRPr="00BE744C">
        <w:rPr>
          <w:b/>
          <w:color w:val="C00000"/>
          <w:sz w:val="32"/>
          <w:szCs w:val="32"/>
        </w:rPr>
        <w:t>АДМИНИСТРАТИВНАЯ И УГОЛОВНАЯ ОТВЕТСТВЕННОСТЬ:</w:t>
      </w:r>
    </w:p>
    <w:p w:rsidR="00BE744C" w:rsidRPr="00BE744C" w:rsidRDefault="0032356D" w:rsidP="00BE744C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5F5820">
        <w:rPr>
          <w:rStyle w:val="a8"/>
          <w:color w:val="C00000"/>
          <w:sz w:val="32"/>
          <w:szCs w:val="32"/>
        </w:rPr>
        <w:t>статья 10.5.</w:t>
      </w:r>
      <w:r w:rsidRPr="005F5820">
        <w:rPr>
          <w:b/>
          <w:color w:val="C00000"/>
          <w:sz w:val="32"/>
          <w:szCs w:val="32"/>
        </w:rPr>
        <w:t> КоАП РФ</w:t>
      </w:r>
      <w:r w:rsidR="007F0149" w:rsidRPr="005F5820">
        <w:rPr>
          <w:color w:val="C00000"/>
          <w:sz w:val="32"/>
          <w:szCs w:val="32"/>
        </w:rPr>
        <w:t xml:space="preserve"> </w:t>
      </w:r>
      <w:r w:rsidRPr="005F5820">
        <w:rPr>
          <w:color w:val="C00000"/>
          <w:sz w:val="32"/>
          <w:szCs w:val="32"/>
        </w:rPr>
        <w:t>-</w:t>
      </w:r>
      <w:r w:rsidRPr="00BE744C">
        <w:rPr>
          <w:color w:val="373A3C"/>
          <w:sz w:val="28"/>
          <w:szCs w:val="28"/>
        </w:rPr>
        <w:t xml:space="preserve"> за непринятие земледельцем или землепользователем мер по уничтожению дикорастущих растений, содержащих наркотические средства, после получения официального предписания уполномоченного органа - влечет наложение административного </w:t>
      </w:r>
      <w:r w:rsidRPr="00BE744C">
        <w:rPr>
          <w:b/>
          <w:color w:val="FF0000"/>
          <w:sz w:val="28"/>
          <w:szCs w:val="28"/>
        </w:rPr>
        <w:t>штрафа от 1500-2000 руб.</w:t>
      </w:r>
    </w:p>
    <w:p w:rsidR="00BE744C" w:rsidRPr="00BE744C" w:rsidRDefault="00BE744C" w:rsidP="00BE744C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:rsidR="0032356D" w:rsidRPr="00BE744C" w:rsidRDefault="0032356D" w:rsidP="00BE744C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E744C">
        <w:rPr>
          <w:rStyle w:val="a8"/>
          <w:color w:val="C00000"/>
          <w:sz w:val="32"/>
          <w:szCs w:val="32"/>
        </w:rPr>
        <w:t>с</w:t>
      </w:r>
      <w:r w:rsidR="007F0149" w:rsidRPr="00BE744C">
        <w:rPr>
          <w:rStyle w:val="a8"/>
          <w:color w:val="C00000"/>
          <w:sz w:val="32"/>
          <w:szCs w:val="32"/>
        </w:rPr>
        <w:t>тать</w:t>
      </w:r>
      <w:r w:rsidRPr="00BE744C">
        <w:rPr>
          <w:rStyle w:val="a8"/>
          <w:color w:val="C00000"/>
          <w:sz w:val="32"/>
          <w:szCs w:val="32"/>
        </w:rPr>
        <w:t>я 10.5.1</w:t>
      </w:r>
      <w:r w:rsidRPr="00BE744C">
        <w:rPr>
          <w:color w:val="C00000"/>
          <w:sz w:val="32"/>
          <w:szCs w:val="32"/>
        </w:rPr>
        <w:t> </w:t>
      </w:r>
      <w:r w:rsidRPr="00BE744C">
        <w:rPr>
          <w:b/>
          <w:color w:val="C00000"/>
          <w:sz w:val="32"/>
          <w:szCs w:val="32"/>
        </w:rPr>
        <w:t>КоАП РФ</w:t>
      </w:r>
      <w:r w:rsidR="007F0149" w:rsidRPr="00BE744C">
        <w:rPr>
          <w:color w:val="373A3C"/>
          <w:sz w:val="32"/>
          <w:szCs w:val="32"/>
        </w:rPr>
        <w:t xml:space="preserve"> </w:t>
      </w:r>
      <w:r w:rsidRPr="00BE744C">
        <w:rPr>
          <w:color w:val="373A3C"/>
          <w:sz w:val="32"/>
          <w:szCs w:val="32"/>
        </w:rPr>
        <w:t>-</w:t>
      </w:r>
      <w:r w:rsidRPr="00BE744C">
        <w:rPr>
          <w:color w:val="373A3C"/>
          <w:sz w:val="28"/>
          <w:szCs w:val="28"/>
        </w:rPr>
        <w:t xml:space="preserve"> за незаконное культивиро</w:t>
      </w:r>
      <w:r w:rsidR="007F0149" w:rsidRPr="00BE744C">
        <w:rPr>
          <w:color w:val="373A3C"/>
          <w:sz w:val="28"/>
          <w:szCs w:val="28"/>
        </w:rPr>
        <w:t xml:space="preserve">вание растений, если это действие не содержит уголовно наказуемого деяния - </w:t>
      </w:r>
      <w:r w:rsidR="007F0149" w:rsidRPr="00BE744C">
        <w:rPr>
          <w:b/>
          <w:sz w:val="28"/>
          <w:szCs w:val="28"/>
        </w:rPr>
        <w:t>влечет наложение административного штрафа на граждан от 1500-4000 руб. или административный арест на срок до 15 суток;  на юридических лиц от 100 000 руб. до 300 000 руб.</w:t>
      </w:r>
    </w:p>
    <w:p w:rsidR="00BE744C" w:rsidRPr="00BE744C" w:rsidRDefault="00BE744C" w:rsidP="00BE744C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:rsidR="00BE744C" w:rsidRPr="00BE744C" w:rsidRDefault="00F5419A" w:rsidP="00BE744C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 w:rsidRPr="00BE744C">
        <w:rPr>
          <w:b/>
          <w:color w:val="C00000"/>
          <w:sz w:val="32"/>
          <w:szCs w:val="32"/>
        </w:rPr>
        <w:t>ч.1 статья 231 УК РФ</w:t>
      </w:r>
      <w:r w:rsidRPr="00BE744C">
        <w:rPr>
          <w:b/>
          <w:color w:val="373A3C"/>
          <w:sz w:val="28"/>
          <w:szCs w:val="28"/>
        </w:rPr>
        <w:t xml:space="preserve">  - </w:t>
      </w:r>
      <w:r w:rsidRPr="00BE744C">
        <w:rPr>
          <w:color w:val="373A3C"/>
          <w:sz w:val="28"/>
          <w:szCs w:val="28"/>
        </w:rPr>
        <w:t>за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</w:t>
      </w:r>
      <w:r w:rsidRPr="00BE744C">
        <w:rPr>
          <w:sz w:val="28"/>
          <w:szCs w:val="28"/>
        </w:rPr>
        <w:t xml:space="preserve">,  </w:t>
      </w:r>
      <w:r w:rsidRPr="00BE744C">
        <w:rPr>
          <w:b/>
          <w:sz w:val="28"/>
          <w:szCs w:val="28"/>
        </w:rPr>
        <w:t>наказываются штрафом в размере до 300 000 руб. или в размере заработной платы или иного дохода осужденного за период до двух лет, либо обязательными работами на срок до 480 часов, либо ограничением свободы на</w:t>
      </w:r>
      <w:proofErr w:type="gramEnd"/>
      <w:r w:rsidRPr="00BE744C">
        <w:rPr>
          <w:b/>
          <w:sz w:val="28"/>
          <w:szCs w:val="28"/>
        </w:rPr>
        <w:t xml:space="preserve"> срок до двух лет, либо лишением свободы на тот же срок.</w:t>
      </w:r>
    </w:p>
    <w:p w:rsidR="00BE744C" w:rsidRPr="00BE744C" w:rsidRDefault="00BE744C" w:rsidP="00BE744C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E744C" w:rsidRPr="00BE744C" w:rsidRDefault="00F5419A" w:rsidP="004719AA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373A3C"/>
          <w:sz w:val="28"/>
          <w:szCs w:val="28"/>
        </w:rPr>
      </w:pPr>
      <w:r w:rsidRPr="00BE744C">
        <w:rPr>
          <w:b/>
          <w:color w:val="C00000"/>
          <w:sz w:val="32"/>
          <w:szCs w:val="32"/>
        </w:rPr>
        <w:t>ч.2 статья 231 УК РФ</w:t>
      </w:r>
      <w:r w:rsidRPr="00BE744C">
        <w:rPr>
          <w:b/>
          <w:color w:val="373A3C"/>
          <w:sz w:val="28"/>
          <w:szCs w:val="28"/>
        </w:rPr>
        <w:t xml:space="preserve">  - </w:t>
      </w:r>
      <w:r w:rsidRPr="00BE744C">
        <w:rPr>
          <w:color w:val="373A3C"/>
          <w:sz w:val="28"/>
          <w:szCs w:val="28"/>
        </w:rPr>
        <w:t xml:space="preserve">за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совершенные группой лиц по предварительному сговору или организованной группой, либо в особо крупном размере </w:t>
      </w:r>
      <w:r w:rsidRPr="00BE744C">
        <w:rPr>
          <w:b/>
          <w:color w:val="373A3C"/>
          <w:sz w:val="28"/>
          <w:szCs w:val="28"/>
        </w:rPr>
        <w:t>- наказывается лишением свободы на срок до 8 лет</w:t>
      </w:r>
      <w:r w:rsidR="00550570">
        <w:rPr>
          <w:b/>
          <w:color w:val="373A3C"/>
          <w:sz w:val="28"/>
          <w:szCs w:val="28"/>
        </w:rPr>
        <w:t>.</w:t>
      </w:r>
    </w:p>
    <w:p w:rsidR="004719AA" w:rsidRDefault="004719AA" w:rsidP="00BE744C">
      <w:pPr>
        <w:pStyle w:val="rtejustify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C00000"/>
          <w:sz w:val="32"/>
          <w:szCs w:val="32"/>
        </w:rPr>
      </w:pPr>
      <w:r w:rsidRPr="00BE744C">
        <w:rPr>
          <w:b/>
          <w:color w:val="C00000"/>
          <w:sz w:val="32"/>
          <w:szCs w:val="32"/>
        </w:rPr>
        <w:t>В случае обнаружения очагов произрастания дикорастущих наркосодержащих растений необходимо незамедлительно сообщить:</w:t>
      </w:r>
    </w:p>
    <w:p w:rsidR="00550570" w:rsidRPr="00550570" w:rsidRDefault="00550570" w:rsidP="00550570">
      <w:pPr>
        <w:spacing w:after="0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BE744C">
        <w:rPr>
          <w:rFonts w:ascii="Times New Roman" w:hAnsi="Times New Roman"/>
          <w:b/>
          <w:sz w:val="32"/>
          <w:szCs w:val="32"/>
        </w:rPr>
        <w:t xml:space="preserve">в ГУ МВД России по Ставропольскому краю 8(8652) </w:t>
      </w:r>
      <w:r w:rsidRPr="00BE744C">
        <w:rPr>
          <w:rFonts w:ascii="Times New Roman" w:hAnsi="Times New Roman"/>
          <w:b/>
          <w:color w:val="C00000"/>
          <w:sz w:val="32"/>
          <w:szCs w:val="32"/>
        </w:rPr>
        <w:t>95-26-26, 8-800-100-26-26</w:t>
      </w:r>
      <w:r w:rsidRPr="00BE744C">
        <w:rPr>
          <w:rFonts w:ascii="Times New Roman" w:hAnsi="Times New Roman"/>
          <w:b/>
          <w:sz w:val="32"/>
          <w:szCs w:val="32"/>
        </w:rPr>
        <w:t>–8(86542);</w:t>
      </w:r>
    </w:p>
    <w:p w:rsidR="004719AA" w:rsidRPr="00BE744C" w:rsidRDefault="00BE744C" w:rsidP="00BE744C">
      <w:pPr>
        <w:spacing w:after="0"/>
        <w:ind w:firstLine="708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о</w:t>
      </w:r>
      <w:r w:rsidR="004719AA" w:rsidRPr="00BE744C">
        <w:rPr>
          <w:rFonts w:ascii="Times New Roman" w:hAnsi="Times New Roman"/>
          <w:b/>
          <w:sz w:val="32"/>
          <w:szCs w:val="32"/>
        </w:rPr>
        <w:t>тдел МВД России по Ипатовскому городскому округу 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719AA" w:rsidRPr="00BE744C">
        <w:rPr>
          <w:rFonts w:ascii="Times New Roman" w:hAnsi="Times New Roman"/>
          <w:b/>
          <w:sz w:val="32"/>
          <w:szCs w:val="32"/>
        </w:rPr>
        <w:t xml:space="preserve">(86542) </w:t>
      </w:r>
      <w:r w:rsidR="004719AA" w:rsidRPr="00BE744C">
        <w:rPr>
          <w:rFonts w:ascii="Times New Roman" w:hAnsi="Times New Roman"/>
          <w:b/>
          <w:color w:val="C00000"/>
          <w:sz w:val="32"/>
          <w:szCs w:val="32"/>
        </w:rPr>
        <w:t>2-24-70</w:t>
      </w:r>
      <w:r w:rsidR="004719AA" w:rsidRPr="00BE744C">
        <w:rPr>
          <w:rFonts w:ascii="Times New Roman" w:hAnsi="Times New Roman"/>
          <w:b/>
          <w:sz w:val="32"/>
          <w:szCs w:val="32"/>
        </w:rPr>
        <w:t>;</w:t>
      </w:r>
    </w:p>
    <w:p w:rsidR="005F5820" w:rsidRDefault="00BE744C" w:rsidP="005F5820">
      <w:pPr>
        <w:spacing w:after="0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антинаркотическую</w:t>
      </w:r>
      <w:r w:rsidR="004719AA" w:rsidRPr="00BE744C">
        <w:rPr>
          <w:rFonts w:ascii="Times New Roman" w:hAnsi="Times New Roman"/>
          <w:b/>
          <w:sz w:val="32"/>
          <w:szCs w:val="32"/>
        </w:rPr>
        <w:t xml:space="preserve"> комисси</w:t>
      </w:r>
      <w:r>
        <w:rPr>
          <w:rFonts w:ascii="Times New Roman" w:hAnsi="Times New Roman"/>
          <w:b/>
          <w:sz w:val="32"/>
          <w:szCs w:val="32"/>
        </w:rPr>
        <w:t>ю</w:t>
      </w:r>
      <w:r w:rsidR="004719AA" w:rsidRPr="00BE744C">
        <w:rPr>
          <w:rFonts w:ascii="Times New Roman" w:hAnsi="Times New Roman"/>
          <w:b/>
          <w:sz w:val="32"/>
          <w:szCs w:val="32"/>
        </w:rPr>
        <w:t xml:space="preserve"> Ипатовского городского округа 8(86542) </w:t>
      </w:r>
      <w:r w:rsidR="004719AA" w:rsidRPr="00BE744C">
        <w:rPr>
          <w:rFonts w:ascii="Times New Roman" w:hAnsi="Times New Roman"/>
          <w:b/>
          <w:color w:val="C00000"/>
          <w:sz w:val="32"/>
          <w:szCs w:val="32"/>
        </w:rPr>
        <w:t>5-00-30</w:t>
      </w:r>
      <w:r w:rsidR="004719AA" w:rsidRPr="00BE744C">
        <w:rPr>
          <w:rFonts w:ascii="Times New Roman" w:hAnsi="Times New Roman"/>
          <w:sz w:val="32"/>
          <w:szCs w:val="32"/>
        </w:rPr>
        <w:t>.</w:t>
      </w:r>
    </w:p>
    <w:p w:rsidR="005F5820" w:rsidRDefault="005F5820" w:rsidP="005F5820">
      <w:pPr>
        <w:spacing w:after="0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550570" w:rsidRDefault="00550570" w:rsidP="00550570">
      <w:pPr>
        <w:spacing w:after="0"/>
        <w:ind w:firstLine="708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550570">
        <w:rPr>
          <w:rFonts w:ascii="Times New Roman" w:hAnsi="Times New Roman"/>
          <w:b/>
          <w:color w:val="000000" w:themeColor="text1"/>
          <w:sz w:val="32"/>
          <w:szCs w:val="32"/>
        </w:rPr>
        <w:t>«</w:t>
      </w:r>
      <w:r w:rsidR="004719AA" w:rsidRPr="00550570">
        <w:rPr>
          <w:rFonts w:ascii="Times New Roman" w:hAnsi="Times New Roman"/>
          <w:b/>
          <w:color w:val="000000" w:themeColor="text1"/>
          <w:sz w:val="32"/>
          <w:szCs w:val="32"/>
        </w:rPr>
        <w:t>Уничтожение наркосодержащих растений – это обязанность,</w:t>
      </w:r>
    </w:p>
    <w:p w:rsidR="00F22DC1" w:rsidRPr="00550570" w:rsidRDefault="004719AA" w:rsidP="00550570">
      <w:pPr>
        <w:spacing w:after="0"/>
        <w:ind w:firstLine="708"/>
        <w:jc w:val="center"/>
        <w:rPr>
          <w:rFonts w:ascii="Times New Roman" w:hAnsi="Times New Roman"/>
          <w:sz w:val="32"/>
          <w:szCs w:val="32"/>
        </w:rPr>
      </w:pPr>
      <w:r w:rsidRPr="00550570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а не право!</w:t>
      </w:r>
      <w:r w:rsidR="00550570" w:rsidRPr="00550570">
        <w:rPr>
          <w:rFonts w:ascii="Times New Roman" w:hAnsi="Times New Roman"/>
          <w:b/>
          <w:color w:val="000000" w:themeColor="text1"/>
          <w:sz w:val="32"/>
          <w:szCs w:val="32"/>
        </w:rPr>
        <w:t>»</w:t>
      </w:r>
    </w:p>
    <w:p w:rsidR="00BE744C" w:rsidRPr="00BE744C" w:rsidRDefault="00BE744C" w:rsidP="00550570">
      <w:pPr>
        <w:pStyle w:val="rtejustify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32"/>
          <w:szCs w:val="32"/>
        </w:rPr>
      </w:pPr>
    </w:p>
    <w:sectPr w:rsidR="00BE744C" w:rsidRPr="00BE744C" w:rsidSect="004719AA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BDA"/>
    <w:rsid w:val="00302087"/>
    <w:rsid w:val="0032356D"/>
    <w:rsid w:val="003C491B"/>
    <w:rsid w:val="004719AA"/>
    <w:rsid w:val="00550570"/>
    <w:rsid w:val="005F5820"/>
    <w:rsid w:val="007F0149"/>
    <w:rsid w:val="00AF2BDA"/>
    <w:rsid w:val="00B51C64"/>
    <w:rsid w:val="00BE744C"/>
    <w:rsid w:val="00E2110E"/>
    <w:rsid w:val="00F22DC1"/>
    <w:rsid w:val="00F5419A"/>
    <w:rsid w:val="00FB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87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020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087"/>
    <w:rPr>
      <w:rFonts w:ascii="Cambria" w:hAnsi="Cambria"/>
      <w:b/>
      <w:bCs/>
      <w:kern w:val="32"/>
      <w:sz w:val="32"/>
      <w:szCs w:val="32"/>
    </w:rPr>
  </w:style>
  <w:style w:type="paragraph" w:styleId="a3">
    <w:name w:val="caption"/>
    <w:basedOn w:val="a"/>
    <w:qFormat/>
    <w:rsid w:val="0030208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No Spacing"/>
    <w:link w:val="a5"/>
    <w:uiPriority w:val="1"/>
    <w:qFormat/>
    <w:rsid w:val="00302087"/>
    <w:pPr>
      <w:suppressAutoHyphens/>
    </w:pPr>
    <w:rPr>
      <w:rFonts w:ascii="Calibri" w:hAnsi="Calibri"/>
      <w:sz w:val="22"/>
      <w:szCs w:val="22"/>
      <w:lang w:eastAsia="zh-CN"/>
    </w:rPr>
  </w:style>
  <w:style w:type="character" w:customStyle="1" w:styleId="a5">
    <w:name w:val="Без интервала Знак"/>
    <w:link w:val="a4"/>
    <w:uiPriority w:val="1"/>
    <w:rsid w:val="00302087"/>
    <w:rPr>
      <w:rFonts w:ascii="Calibri" w:hAnsi="Calibri"/>
      <w:sz w:val="22"/>
      <w:szCs w:val="22"/>
      <w:lang w:eastAsia="zh-CN"/>
    </w:rPr>
  </w:style>
  <w:style w:type="paragraph" w:styleId="a6">
    <w:name w:val="List Paragraph"/>
    <w:basedOn w:val="a"/>
    <w:qFormat/>
    <w:rsid w:val="00302087"/>
    <w:pPr>
      <w:ind w:left="720"/>
      <w:contextualSpacing/>
    </w:pPr>
  </w:style>
  <w:style w:type="character" w:customStyle="1" w:styleId="newsinfo-value">
    <w:name w:val="news__info-value"/>
    <w:basedOn w:val="a0"/>
    <w:rsid w:val="00AF2BDA"/>
  </w:style>
  <w:style w:type="paragraph" w:styleId="a7">
    <w:name w:val="Normal (Web)"/>
    <w:basedOn w:val="a"/>
    <w:uiPriority w:val="99"/>
    <w:semiHidden/>
    <w:unhideWhenUsed/>
    <w:rsid w:val="00AF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F2BDA"/>
    <w:rPr>
      <w:b/>
      <w:bCs/>
    </w:rPr>
  </w:style>
  <w:style w:type="paragraph" w:customStyle="1" w:styleId="rtejustify">
    <w:name w:val="rtejustify"/>
    <w:basedOn w:val="a"/>
    <w:rsid w:val="00471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7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44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3502">
                  <w:marLeft w:val="0"/>
                  <w:marRight w:val="251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4497">
                  <w:marLeft w:val="0"/>
                  <w:marRight w:val="251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26693">
                  <w:marLeft w:val="0"/>
                  <w:marRight w:val="251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3</cp:revision>
  <cp:lastPrinted>2022-04-11T10:02:00Z</cp:lastPrinted>
  <dcterms:created xsi:type="dcterms:W3CDTF">2022-04-08T11:19:00Z</dcterms:created>
  <dcterms:modified xsi:type="dcterms:W3CDTF">2022-04-11T10:02:00Z</dcterms:modified>
</cp:coreProperties>
</file>